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sz w:val="20"/>
                <w:szCs w:val="20"/>
              </w:rPr>
              <w:t>Константинова ул., д.2, г. Лабинск, Краснодарский край, 352500, тел. (86169) 3-20-86,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e-mail  t33@ikkk.ru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</w:rPr>
            </w:pPr>
            <w:r>
              <w:rPr>
                <w:rFonts w:eastAsia="Calibri" w:cs="Times New Roman" w:ascii="Times New Roman" w:hAnsi="Times New Roman"/>
                <w:sz w:val="23"/>
                <w:szCs w:val="22"/>
              </w:rPr>
              <w:t>_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0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5 августа</w:t>
            </w:r>
            <w:r>
              <w:rPr>
                <w:szCs w:val="28"/>
              </w:rPr>
              <w:t xml:space="preserve"> 20</w:t>
            </w:r>
            <w:r>
              <w:rPr>
                <w:szCs w:val="28"/>
              </w:rPr>
              <w:t>24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1</w:t>
            </w:r>
            <w:r>
              <w:rPr/>
              <w:t>20</w:t>
            </w:r>
            <w:r>
              <w:rPr/>
              <w:t>/</w:t>
            </w:r>
            <w:r>
              <w:rPr/>
              <w:t>1670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образца Приглашения избирателей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муниципальные выборы  на территории Лабинского района, назначенные на 8 сентября 2024 года</w:t>
      </w:r>
    </w:p>
    <w:p>
      <w:pPr>
        <w:pStyle w:val="Normal"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ind w:firstLine="709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целях реализации полномочий территориальной избирательной комиссии, предусмотренных частью 3 статьи 29 Закона Краснодарского края от 26 декабря 2005 г. № 966-КЗ «О муниципальных выборах в Краснодарском крае</w:t>
      </w:r>
      <w:r>
        <w:rPr>
          <w:b w:val="false"/>
          <w:bCs w:val="false"/>
          <w:i/>
          <w:sz w:val="28"/>
          <w:szCs w:val="28"/>
        </w:rPr>
        <w:t xml:space="preserve">», </w:t>
      </w:r>
      <w:r>
        <w:rPr>
          <w:b w:val="false"/>
          <w:bCs w:val="false"/>
          <w:sz w:val="28"/>
          <w:szCs w:val="28"/>
        </w:rPr>
        <w:t>территориальная избирательная комиссия Лабинская РЕШИЛА</w:t>
      </w:r>
      <w:r>
        <w:rPr>
          <w:b w:val="false"/>
          <w:bCs w:val="false"/>
          <w:spacing w:val="60"/>
          <w:sz w:val="28"/>
          <w:szCs w:val="28"/>
        </w:rPr>
        <w:t>:</w:t>
      </w:r>
    </w:p>
    <w:p>
      <w:pPr>
        <w:pStyle w:val="Normal"/>
        <w:ind w:firstLine="709"/>
        <w:rPr>
          <w:b w:val="false"/>
          <w:b w:val="false"/>
          <w:bCs w:val="false"/>
          <w:spacing w:val="20"/>
          <w:sz w:val="28"/>
          <w:szCs w:val="28"/>
        </w:rPr>
      </w:pPr>
      <w:r>
        <w:rPr>
          <w:b w:val="false"/>
          <w:bCs w:val="false"/>
          <w:spacing w:val="20"/>
          <w:sz w:val="28"/>
          <w:szCs w:val="28"/>
        </w:rPr>
      </w:r>
    </w:p>
    <w:p>
      <w:pPr>
        <w:pStyle w:val="Style21"/>
        <w:spacing w:before="0" w:after="0"/>
        <w:ind w:lef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 Утвердить текст Приглашения избирателей на муниципальные выборы  на территории Лабинского района (далее – Приглашение) с датой голосования 7 - 8 сентября 2024года (прилагается).</w:t>
      </w:r>
    </w:p>
    <w:p>
      <w:pPr>
        <w:pStyle w:val="Style21"/>
        <w:spacing w:before="0" w:after="0"/>
        <w:ind w:lef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 Изготовить Приглашения в количестве 35 440 штук. Оплату за изготовление Приглашений произвести за счет средств, выделенных территориальной избирательной комиссии Лабинская на подготовку и проведение муниципальных выборов на территории муниципального образования Лабинский район.</w:t>
      </w:r>
    </w:p>
    <w:p>
      <w:pPr>
        <w:pStyle w:val="Style21"/>
        <w:spacing w:before="0" w:after="0"/>
        <w:ind w:lef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3. Разместить настоящее решение на сайте территориальной избирательной комиссии. </w:t>
      </w:r>
    </w:p>
    <w:p>
      <w:pPr>
        <w:pStyle w:val="Style21"/>
        <w:spacing w:before="0" w:after="0"/>
        <w:ind w:lef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  <w:lang w:eastAsia="ru-RU"/>
        </w:rPr>
        <w:t>4. Контроль за выполнением пункта 3 настоящего решения возложить на секретаря территориальной избирательной комиссии Лабинская Аксенову А.В. </w:t>
      </w:r>
    </w:p>
    <w:p>
      <w:pPr>
        <w:pStyle w:val="Normal"/>
        <w:spacing w:lineRule="auto" w:line="36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0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45e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c50b13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c50b13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50b13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c50b13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semiHidden/>
    <w:qFormat/>
    <w:rsid w:val="00c50b13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c50b13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12"/>
    <w:unhideWhenUsed/>
    <w:rsid w:val="00c50b13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c50b13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a4e94"/>
    <w:pPr>
      <w:spacing w:before="0" w:after="0"/>
      <w:ind w:left="720" w:hanging="0"/>
      <w:contextualSpacing/>
    </w:pPr>
    <w:rPr/>
  </w:style>
  <w:style w:type="paragraph" w:styleId="Style21">
    <w:name w:val="Body Text Indent"/>
    <w:basedOn w:val="Normal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LibreOffice/6.4.7.2$Linux_X86_64 LibreOffice_project/40$Build-2</Application>
  <Pages>1</Pages>
  <Words>169</Words>
  <Characters>1233</Characters>
  <CharactersWithSpaces>1511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2019-05-31T11:57:00Z</dcterms:created>
  <dc:creator>admin</dc:creator>
  <dc:description/>
  <dc:language>ru-RU</dc:language>
  <cp:lastModifiedBy/>
  <cp:lastPrinted>2024-08-15T11:36:10Z</cp:lastPrinted>
  <dcterms:modified xsi:type="dcterms:W3CDTF">2024-08-15T11:38:40Z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