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62"/>
        <w:gridCol w:w="4284"/>
      </w:tblGrid>
      <w:tr>
        <w:trPr/>
        <w:tc>
          <w:tcPr>
            <w:tcW w:w="9746" w:type="dxa"/>
            <w:gridSpan w:val="2"/>
            <w:tcBorders/>
          </w:tcPr>
          <w:tbl>
            <w:tblPr>
              <w:tblW w:w="9514" w:type="dxa"/>
              <w:jc w:val="left"/>
              <w:tblInd w:w="434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9514"/>
            </w:tblGrid>
            <w:tr>
              <w:trPr>
                <w:trHeight w:val="1424" w:hRule="atLeast"/>
              </w:trPr>
              <w:tc>
                <w:tcPr>
                  <w:tcW w:w="9514" w:type="dxa"/>
                  <w:tcBorders>
                    <w:bottom w:val="thinThickLargeGap" w:sz="2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b/>
                      <w:b/>
                      <w:sz w:val="35"/>
                    </w:rPr>
                  </w:pPr>
                  <w:r>
                    <w:rPr>
                      <w:b/>
                      <w:sz w:val="35"/>
                    </w:rPr>
                    <w:t>Территориальная избирательная комиссия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b/>
                      <w:b/>
                      <w:sz w:val="35"/>
                    </w:rPr>
                  </w:pPr>
                  <w:r>
                    <w:rPr>
                      <w:b/>
                      <w:sz w:val="35"/>
                    </w:rPr>
                    <w:t>Лабинская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</w:r>
                </w:p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>
                      <w:color w:val="000000"/>
                      <w:sz w:val="21"/>
                      <w:szCs w:val="21"/>
                    </w:rPr>
                    <w:t xml:space="preserve">Константинова ул., д.2, г. Лабинск, Краснодарский край, 352500, </w:t>
                  </w:r>
                  <w:r>
                    <w:rPr>
                      <w:rFonts w:eastAsia="Calibri"/>
                      <w:color w:val="000000"/>
                      <w:sz w:val="21"/>
                      <w:szCs w:val="21"/>
                    </w:rPr>
                    <w:t>тел. (86169) 3-20-86,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Calibri"/>
                      <w:sz w:val="22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Calibri"/>
                      <w:color w:val="000000"/>
                      <w:sz w:val="21"/>
                      <w:szCs w:val="21"/>
                      <w:lang w:val="en-US"/>
                    </w:rPr>
                    <w:t xml:space="preserve">e-mail  </w:t>
                  </w:r>
                  <w:hyperlink r:id="rId2">
                    <w:r>
                      <w:rPr>
                        <w:rFonts w:eastAsia="Calibri"/>
                        <w:color w:val="000000"/>
                        <w:sz w:val="21"/>
                        <w:szCs w:val="21"/>
                        <w:lang w:val="en-US"/>
                      </w:rPr>
                      <w:t>t33@ikkk.ru</w:t>
                    </w:r>
                  </w:hyperlink>
                </w:p>
              </w:tc>
            </w:tr>
          </w:tbl>
          <w:p>
            <w:pPr>
              <w:pStyle w:val="3"/>
              <w:widowControl w:val="fals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>
            <w:pPr>
              <w:pStyle w:val="Normal"/>
              <w:widowControl w:val="false"/>
              <w:ind w:firstLine="540"/>
              <w:rPr/>
            </w:pPr>
            <w:r>
              <w:rPr>
                <w:sz w:val="28"/>
                <w:szCs w:val="28"/>
              </w:rPr>
              <w:t>02 августа 2024  г</w:t>
              <w:tab/>
              <w:tab/>
              <w:tab/>
              <w:tab/>
              <w:tab/>
              <w:tab/>
              <w:t xml:space="preserve">              №  116/150</w:t>
            </w:r>
            <w:r>
              <w:rPr>
                <w:sz w:val="28"/>
                <w:szCs w:val="28"/>
              </w:rPr>
              <w:t>5-1</w:t>
            </w:r>
          </w:p>
          <w:p>
            <w:pPr>
              <w:pStyle w:val="E9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Лабинск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</w:tc>
      </w:tr>
      <w:tr>
        <w:trPr/>
        <w:tc>
          <w:tcPr>
            <w:tcW w:w="9746" w:type="dxa"/>
            <w:gridSpan w:val="2"/>
            <w:tcBorders/>
          </w:tcPr>
          <w:p>
            <w:pPr>
              <w:pStyle w:val="Style23"/>
              <w:widowControl w:val="false"/>
              <w:tabs>
                <w:tab w:val="clear" w:pos="708"/>
                <w:tab w:val="left" w:pos="9355" w:leader="none"/>
              </w:tabs>
              <w:ind w:right="-1" w:hanging="0"/>
              <w:jc w:val="center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Об утверждении Календарного плана мероприятий</w:t>
            </w:r>
          </w:p>
          <w:p>
            <w:pPr>
              <w:pStyle w:val="Style23"/>
              <w:widowControl w:val="false"/>
              <w:tabs>
                <w:tab w:val="clear" w:pos="708"/>
                <w:tab w:val="left" w:pos="9355" w:leader="none"/>
              </w:tabs>
              <w:ind w:right="-1" w:hanging="0"/>
              <w:jc w:val="center"/>
              <w:rPr>
                <w:b/>
                <w:b/>
              </w:rPr>
            </w:pPr>
            <w:r>
              <w:rPr>
                <w:b/>
                <w:szCs w:val="28"/>
              </w:rPr>
              <w:t xml:space="preserve">по проведению обучения руководящего состава и членов участковых избирательных комиссий муниципального образования Лабинский район в период подготовки муниципальных выборов на территории муниципального образования Лабинский район, </w:t>
            </w:r>
          </w:p>
          <w:p>
            <w:pPr>
              <w:pStyle w:val="Style23"/>
              <w:widowControl w:val="false"/>
              <w:tabs>
                <w:tab w:val="clear" w:pos="708"/>
                <w:tab w:val="left" w:pos="9355" w:leader="none"/>
              </w:tabs>
              <w:ind w:right="-1" w:hanging="0"/>
              <w:jc w:val="center"/>
              <w:rPr>
                <w:b/>
                <w:b/>
              </w:rPr>
            </w:pPr>
            <w:r>
              <w:rPr>
                <w:b/>
                <w:szCs w:val="28"/>
              </w:rPr>
              <w:t>назначенных на  8 сентября 2024 года</w:t>
            </w:r>
          </w:p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9746" w:type="dxa"/>
            <w:gridSpan w:val="2"/>
            <w:tcBorders/>
          </w:tcPr>
          <w:p>
            <w:pPr>
              <w:pStyle w:val="BodyText2"/>
              <w:widowControl w:val="false"/>
              <w:spacing w:lineRule="auto" w:line="240" w:before="0" w:after="0"/>
              <w:ind w:firstLine="850"/>
              <w:jc w:val="both"/>
              <w:rPr/>
            </w:pPr>
            <w:r>
              <w:rPr>
                <w:sz w:val="28"/>
                <w:szCs w:val="28"/>
              </w:rPr>
              <w:t>В соответствии с решениями территориальной избирательной комиссии</w:t>
            </w:r>
          </w:p>
          <w:p>
            <w:pPr>
              <w:pStyle w:val="BodyText2"/>
              <w:widowControl w:val="false"/>
              <w:spacing w:lineRule="auto" w:line="240" w:before="0" w:after="0"/>
              <w:ind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Лабинская от 17 января 2024 г. № 89/966 «О Сводном плане основных мероприятий территориальной избирательной комиссии Лабинская по обучению организаторов выборов и иных участников избирательного процесса, повышению правовой культуры избирателей на 2024 год»,                            от 17 января 2024 г. № 89/965 «О Плане работы территориальной избирательной комиссии Лабинская на 2024 год», территориальная избирательная комиссия Лабинская РЕШИЛА:</w:t>
            </w:r>
          </w:p>
          <w:p>
            <w:pPr>
              <w:pStyle w:val="BodyText2"/>
              <w:widowControl w:val="false"/>
              <w:spacing w:lineRule="auto" w:line="240" w:before="0" w:after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 Утвердить Календарный план мероприятий по проведению обучения руководящего состава и членов участковых избирательных комиссий муниципального образования Лабинский район в период муниципальных выборов на территории муниципального образования Лабинский район, назначенных на 8 сентября 2024 года (прилагается).</w:t>
            </w:r>
          </w:p>
          <w:p>
            <w:pPr>
              <w:pStyle w:val="BodyText2"/>
              <w:widowControl w:val="false"/>
              <w:spacing w:lineRule="auto" w:line="240" w:before="0" w:after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 Направить копию настоящего решения в участковые избирательные комиссии муниципального образования Лабинский район с № 291-01 по                     № 29-56.</w:t>
            </w:r>
          </w:p>
          <w:p>
            <w:pPr>
              <w:pStyle w:val="BodyText2"/>
              <w:widowControl w:val="false"/>
              <w:spacing w:lineRule="auto" w:line="240" w:before="0" w:after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 Разместить настоящее решение на сайте территориальной избирательной комиссии Лабинская в сети «Интернет».</w:t>
            </w:r>
          </w:p>
          <w:p>
            <w:pPr>
              <w:pStyle w:val="BodyText2"/>
              <w:widowControl w:val="false"/>
              <w:spacing w:lineRule="auto" w:line="240" w:before="0" w:after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 Возложить контроль за выполнением пунктов 2 и 3 настоящего решения на секретаря территориальной избирательной комиссии Лабинская Аксенову А.В.</w:t>
            </w:r>
          </w:p>
          <w:p>
            <w:pPr>
              <w:pStyle w:val="BodyText2"/>
              <w:widowControl w:val="false"/>
              <w:spacing w:lineRule="auto" w:line="240" w:before="0" w:after="0"/>
              <w:ind w:firstLine="720"/>
              <w:jc w:val="both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5462" w:type="dxa"/>
            <w:tcBorders/>
          </w:tcPr>
          <w:p>
            <w:pPr>
              <w:pStyle w:val="Normal"/>
              <w:widowControl w:val="false"/>
              <w:spacing w:lineRule="auto" w:line="276"/>
              <w:ind w:right="175" w:hanging="0"/>
              <w:rPr/>
            </w:pPr>
            <w:r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660" w:leader="none"/>
              </w:tabs>
              <w:spacing w:lineRule="auto" w:line="276"/>
              <w:ind w:right="175" w:hanging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8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660" w:leader="none"/>
              </w:tabs>
              <w:spacing w:lineRule="auto" w:line="276"/>
              <w:ind w:left="1197" w:right="-1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660" w:leader="none"/>
              </w:tabs>
              <w:spacing w:lineRule="auto" w:line="276"/>
              <w:ind w:left="1197" w:right="-1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М.Ф. Зинкова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660" w:leader="none"/>
              </w:tabs>
              <w:spacing w:lineRule="auto" w:line="276"/>
              <w:ind w:left="1197" w:right="-1" w:hanging="0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5462" w:type="dxa"/>
            <w:tcBorders/>
          </w:tcPr>
          <w:p>
            <w:pPr>
              <w:pStyle w:val="Normal"/>
              <w:widowControl w:val="false"/>
              <w:ind w:right="17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660" w:leader="none"/>
              </w:tabs>
              <w:ind w:right="175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8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660" w:leader="none"/>
              </w:tabs>
              <w:ind w:right="-1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740" w:leader="none"/>
                <w:tab w:val="left" w:pos="6660" w:leader="none"/>
              </w:tabs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А.В. Аксенова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701" w:right="851" w:header="709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tabs>
          <w:tab w:val="clear" w:pos="708"/>
          <w:tab w:val="left" w:pos="6660" w:leader="none"/>
        </w:tabs>
        <w:spacing w:lineRule="auto" w:line="276"/>
        <w:ind w:left="8789" w:right="17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6660" w:leader="none"/>
        </w:tabs>
        <w:spacing w:lineRule="auto" w:line="276"/>
        <w:ind w:left="8789" w:right="17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sectPr>
      <w:headerReference w:type="default" r:id="rId4"/>
      <w:type w:val="nextPage"/>
      <w:pgSz w:orient="landscape" w:w="16838" w:h="11906"/>
      <w:pgMar w:left="1134" w:right="1134" w:header="709" w:top="170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81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Body Text 2" w:uiPriority="0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162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qFormat/>
    <w:rsid w:val="00a06b22"/>
    <w:pPr>
      <w:keepNext w:val="true"/>
      <w:jc w:val="center"/>
      <w:outlineLvl w:val="0"/>
    </w:pPr>
    <w:rPr>
      <w:b/>
      <w:bCs/>
      <w:sz w:val="32"/>
      <w:szCs w:val="32"/>
    </w:rPr>
  </w:style>
  <w:style w:type="paragraph" w:styleId="3" w:customStyle="1">
    <w:name w:val="Heading 3"/>
    <w:basedOn w:val="Normal"/>
    <w:next w:val="Normal"/>
    <w:link w:val="3"/>
    <w:uiPriority w:val="9"/>
    <w:semiHidden/>
    <w:unhideWhenUsed/>
    <w:qFormat/>
    <w:rsid w:val="00315b39"/>
    <w:pPr>
      <w:keepNext w:val="true"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Подзаголовок Знак"/>
    <w:basedOn w:val="DefaultParagraphFont"/>
    <w:link w:val="a4"/>
    <w:qFormat/>
    <w:rsid w:val="0001162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0"/>
    <w:semiHidden/>
    <w:qFormat/>
    <w:rsid w:val="0001162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 w:customStyle="1">
    <w:name w:val="Основной текст с отступом 2 Знак"/>
    <w:basedOn w:val="DefaultParagraphFont"/>
    <w:link w:val="22"/>
    <w:semiHidden/>
    <w:qFormat/>
    <w:rsid w:val="0001162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cd5289"/>
    <w:rPr>
      <w:rFonts w:ascii="Tahoma" w:hAnsi="Tahoma" w:eastAsia="Times New Roman" w:cs="Tahoma"/>
      <w:sz w:val="16"/>
      <w:szCs w:val="16"/>
    </w:rPr>
  </w:style>
  <w:style w:type="character" w:styleId="11" w:customStyle="1">
    <w:name w:val="Заголовок 1 Знак"/>
    <w:basedOn w:val="DefaultParagraphFont"/>
    <w:link w:val="Heading1"/>
    <w:qFormat/>
    <w:rsid w:val="00a06b22"/>
    <w:rPr>
      <w:rFonts w:ascii="Times New Roman" w:hAnsi="Times New Roman" w:eastAsia="Times New Roman"/>
      <w:b/>
      <w:bCs/>
      <w:sz w:val="32"/>
      <w:szCs w:val="32"/>
    </w:rPr>
  </w:style>
  <w:style w:type="character" w:styleId="Style14" w:customStyle="1">
    <w:name w:val="Верхний колонтитул Знак"/>
    <w:basedOn w:val="DefaultParagraphFont"/>
    <w:link w:val="Header"/>
    <w:uiPriority w:val="99"/>
    <w:qFormat/>
    <w:rsid w:val="00a06b22"/>
    <w:rPr>
      <w:rFonts w:ascii="Times New Roman" w:hAnsi="Times New Roman" w:eastAsia="Times New Roman"/>
      <w:sz w:val="28"/>
    </w:rPr>
  </w:style>
  <w:style w:type="character" w:styleId="Style15" w:customStyle="1">
    <w:name w:val="Нижний колонтитул Знак"/>
    <w:basedOn w:val="DefaultParagraphFont"/>
    <w:link w:val="Footer"/>
    <w:uiPriority w:val="99"/>
    <w:semiHidden/>
    <w:qFormat/>
    <w:rsid w:val="00b70946"/>
    <w:rPr>
      <w:rFonts w:ascii="Times New Roman" w:hAnsi="Times New Roman" w:eastAsia="Times New Roman"/>
      <w:sz w:val="24"/>
      <w:szCs w:val="24"/>
    </w:rPr>
  </w:style>
  <w:style w:type="character" w:styleId="Style16" w:customStyle="1">
    <w:name w:val="Основной текст Знак"/>
    <w:basedOn w:val="DefaultParagraphFont"/>
    <w:link w:val="aa"/>
    <w:uiPriority w:val="99"/>
    <w:semiHidden/>
    <w:qFormat/>
    <w:rsid w:val="00450c52"/>
    <w:rPr>
      <w:rFonts w:ascii="Times New Roman" w:hAnsi="Times New Roman" w:eastAsia="Times New Roman"/>
      <w:sz w:val="24"/>
      <w:szCs w:val="24"/>
    </w:rPr>
  </w:style>
  <w:style w:type="character" w:styleId="Style17" w:customStyle="1">
    <w:name w:val="Интернет-ссылка"/>
    <w:basedOn w:val="DefaultParagraphFont"/>
    <w:uiPriority w:val="99"/>
    <w:unhideWhenUsed/>
    <w:rsid w:val="00ef4498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Heading3"/>
    <w:uiPriority w:val="9"/>
    <w:semiHidden/>
    <w:qFormat/>
    <w:rsid w:val="00315b3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Style18" w:customStyle="1">
    <w:name w:val="Заголовок"/>
    <w:basedOn w:val="Normal"/>
    <w:next w:val="Style19"/>
    <w:qFormat/>
    <w:rsid w:val="00dd797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a9"/>
    <w:uiPriority w:val="99"/>
    <w:semiHidden/>
    <w:unhideWhenUsed/>
    <w:rsid w:val="00450c52"/>
    <w:pPr>
      <w:spacing w:before="0" w:after="120"/>
    </w:pPr>
    <w:rPr/>
  </w:style>
  <w:style w:type="paragraph" w:styleId="Style20">
    <w:name w:val="List"/>
    <w:basedOn w:val="Style19"/>
    <w:rsid w:val="00dd797f"/>
    <w:pPr/>
    <w:rPr>
      <w:rFonts w:cs="Lohit Devanagari"/>
    </w:rPr>
  </w:style>
  <w:style w:type="paragraph" w:styleId="Style21" w:customStyle="1">
    <w:name w:val="Caption"/>
    <w:basedOn w:val="Normal"/>
    <w:qFormat/>
    <w:rsid w:val="00dd797f"/>
    <w:pPr>
      <w:suppressLineNumbers/>
      <w:spacing w:before="120" w:after="120"/>
    </w:pPr>
    <w:rPr>
      <w:rFonts w:cs="Lohit Devanagari"/>
      <w:i/>
      <w:iCs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dd797f"/>
    <w:pPr>
      <w:suppressLineNumbers/>
    </w:pPr>
    <w:rPr>
      <w:rFonts w:cs="Lohit Devanagari"/>
    </w:rPr>
  </w:style>
  <w:style w:type="paragraph" w:styleId="Style23">
    <w:name w:val="Subtitle"/>
    <w:basedOn w:val="Normal"/>
    <w:link w:val="a3"/>
    <w:qFormat/>
    <w:rsid w:val="00011626"/>
    <w:pPr>
      <w:jc w:val="right"/>
    </w:pPr>
    <w:rPr>
      <w:sz w:val="28"/>
      <w:szCs w:val="20"/>
    </w:rPr>
  </w:style>
  <w:style w:type="paragraph" w:styleId="BodyText2">
    <w:name w:val="Body Text 2"/>
    <w:basedOn w:val="Normal"/>
    <w:link w:val="2"/>
    <w:semiHidden/>
    <w:unhideWhenUsed/>
    <w:qFormat/>
    <w:rsid w:val="00011626"/>
    <w:pPr>
      <w:spacing w:lineRule="auto" w:line="480" w:before="0" w:after="120"/>
    </w:pPr>
    <w:rPr/>
  </w:style>
  <w:style w:type="paragraph" w:styleId="BodyTextIndent2">
    <w:name w:val="Body Text Indent 2"/>
    <w:basedOn w:val="Normal"/>
    <w:link w:val="21"/>
    <w:semiHidden/>
    <w:unhideWhenUsed/>
    <w:qFormat/>
    <w:rsid w:val="00011626"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01162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cd5289"/>
    <w:pPr/>
    <w:rPr>
      <w:rFonts w:ascii="Tahoma" w:hAnsi="Tahoma" w:cs="Tahoma"/>
      <w:sz w:val="16"/>
      <w:szCs w:val="16"/>
    </w:rPr>
  </w:style>
  <w:style w:type="paragraph" w:styleId="Style24" w:customStyle="1">
    <w:name w:val="Колонтитул"/>
    <w:basedOn w:val="Normal"/>
    <w:qFormat/>
    <w:rsid w:val="00dd797f"/>
    <w:pPr/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 w:customStyle="1">
    <w:name w:val="Header"/>
    <w:basedOn w:val="Normal"/>
    <w:link w:val="a7"/>
    <w:uiPriority w:val="99"/>
    <w:unhideWhenUsed/>
    <w:rsid w:val="00a06b22"/>
    <w:pPr>
      <w:tabs>
        <w:tab w:val="clear" w:pos="708"/>
        <w:tab w:val="center" w:pos="4153" w:leader="none"/>
        <w:tab w:val="right" w:pos="8306" w:leader="none"/>
      </w:tabs>
      <w:jc w:val="both"/>
    </w:pPr>
    <w:rPr>
      <w:sz w:val="28"/>
      <w:szCs w:val="20"/>
    </w:rPr>
  </w:style>
  <w:style w:type="paragraph" w:styleId="12" w:customStyle="1">
    <w:name w:val="заголовок 1"/>
    <w:basedOn w:val="Normal"/>
    <w:next w:val="Normal"/>
    <w:qFormat/>
    <w:rsid w:val="00a06b22"/>
    <w:pPr>
      <w:keepNext w:val="true"/>
      <w:widowControl w:val="false"/>
      <w:ind w:right="-30" w:hanging="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Style27" w:customStyle="1">
    <w:name w:val="Footer"/>
    <w:basedOn w:val="Normal"/>
    <w:link w:val="a8"/>
    <w:uiPriority w:val="99"/>
    <w:semiHidden/>
    <w:unhideWhenUsed/>
    <w:rsid w:val="00b7094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fd713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b/>
      <w:bCs/>
      <w:color w:val="auto"/>
      <w:kern w:val="0"/>
      <w:sz w:val="28"/>
      <w:szCs w:val="28"/>
      <w:lang w:val="ru-RU" w:eastAsia="en-US" w:bidi="ar-SA"/>
    </w:rPr>
  </w:style>
  <w:style w:type="paragraph" w:styleId="E9" w:customStyle="1">
    <w:name w:val="ОбычныЏe9"/>
    <w:qFormat/>
    <w:rsid w:val="00315b3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0"/>
      <w:lang w:val="ru-RU" w:eastAsia="ru-RU" w:bidi="ar-SA"/>
    </w:rPr>
  </w:style>
  <w:style w:type="paragraph" w:styleId="Style28" w:customStyle="1">
    <w:name w:val="Содержимое врезки"/>
    <w:basedOn w:val="Normal"/>
    <w:qFormat/>
    <w:rsid w:val="00dd797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6AFD4-39B6-433E-A8A0-22BDF3F1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LibreOffice/6.4.7.2$Linux_X86_64 LibreOffice_project/40$Build-2</Application>
  <Pages>7</Pages>
  <Words>1188</Words>
  <Characters>6773</Characters>
  <CharactersWithSpaces>7946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2018-02-02T11:42:00Z</dcterms:created>
  <dc:creator>Admin</dc:creator>
  <dc:description/>
  <dc:language>ru-RU</dc:language>
  <cp:lastModifiedBy/>
  <cp:lastPrinted>2024-08-01T17:51:55Z</cp:lastPrinted>
  <dcterms:modified xsi:type="dcterms:W3CDTF">2024-08-08T16:56:57Z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