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484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Баженовой Ольги Викторовны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трехмандатному избирательному округу № 7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Баженовой О.В.,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трехмандатному избирательному округу № 7,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Баженову Ольгу Викторовну, 1985 г.р.,  выдвинутую Лабинским районным отделением Краснодарского краевого отделения политической партии «КОММУНИСТИЧЕСКАЯ ПАРТИЯ РОССИЙСКОЙ ФЕДЕРАЦИИ», кандидатом в депутаты Совета Лабинского городского поселения Лабинского района  по Лабинскому трехмандатному избирательному округу № 7 01 августа 2024 года в 10 часов 30 минут. </w:t>
      </w:r>
    </w:p>
    <w:p>
      <w:pPr>
        <w:pStyle w:val="NoSpacing"/>
        <w:ind w:firstLine="708"/>
        <w:rPr/>
      </w:pPr>
      <w:r>
        <w:rPr/>
        <w:t>2. Вручить Баженовой О.В.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91F73-37D5-49B0-AC19-D03E9D05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319</Words>
  <Characters>1821</Characters>
  <CharactersWithSpaces>2136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2024-07-30T11:47:00Z</dcterms:created>
  <dc:creator>admin</dc:creator>
  <dc:description/>
  <dc:language>ru-RU</dc:language>
  <cp:lastModifiedBy/>
  <cp:lastPrinted>2024-07-30T18:32:54Z</cp:lastPrinted>
  <dcterms:modified xsi:type="dcterms:W3CDTF">2024-07-30T18:33:15Z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