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>/1</w:t>
            </w:r>
            <w:r>
              <w:rPr/>
              <w:t>329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Ярчук Елены Васильевны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Ярчук Е.В., представленные в территориальную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Ярчук Елену Васильевну, 1966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20 минут. </w:t>
      </w:r>
    </w:p>
    <w:p>
      <w:pPr>
        <w:pStyle w:val="NoSpacing"/>
        <w:ind w:firstLine="708"/>
        <w:rPr/>
      </w:pPr>
      <w:r>
        <w:rPr/>
        <w:t>2. Вручить Ярчук Е.В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86B17-0245-4808-A9B6-7AB6432B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1</Pages>
  <Words>315</Words>
  <Characters>1800</Characters>
  <CharactersWithSpaces>2111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2024-07-25T13:16:00Z</dcterms:created>
  <dc:creator>admin</dc:creator>
  <dc:description/>
  <dc:language>ru-RU</dc:language>
  <cp:lastModifiedBy/>
  <cp:lastPrinted>2024-07-26T10:09:44Z</cp:lastPrinted>
  <dcterms:modified xsi:type="dcterms:W3CDTF">2024-07-26T10:09:50Z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