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Логиновой Дарьи Сергеевны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четырехмандатному избирательному округу №5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Логиновой Д.С.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четырехмандатному избирательному округу №5,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Логинову Дарью Сергеевну</w:t>
      </w:r>
      <w:r>
        <w:rPr>
          <w:b w:val="false"/>
          <w:bCs w:val="false"/>
        </w:rPr>
        <w:t>, 199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четырехмандатному избирательному округу №5 12 июля 2024 года в </w:t>
      </w:r>
      <w:r>
        <w:rPr>
          <w:b w:val="false"/>
          <w:bCs w:val="false"/>
          <w:color w:val="000000"/>
        </w:rPr>
        <w:t>17 часов 3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 xml:space="preserve">Логиновой Д.С. </w:t>
      </w:r>
      <w:r>
        <w:rPr>
          <w:color w:val="000000"/>
        </w:rPr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2024-07-11T18:53:17Z</cp:lastPrinted>
  <dcterms:modified xsi:type="dcterms:W3CDTF">2024-07-11T18:54:40Z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