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1B1DD3">
        <w:tc>
          <w:tcPr>
            <w:tcW w:w="9373" w:type="dxa"/>
            <w:tcBorders>
              <w:bottom w:val="thinThickLargeGap" w:sz="24" w:space="0" w:color="000000"/>
            </w:tcBorders>
          </w:tcPr>
          <w:p w:rsidR="001B1DD3" w:rsidRDefault="00FB2C75">
            <w:pPr>
              <w:pStyle w:val="Heading1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B1DD3" w:rsidRDefault="00FB2C75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  <w:proofErr w:type="spellEnd"/>
          </w:p>
          <w:p w:rsidR="001B1DD3" w:rsidRDefault="001B1DD3">
            <w:pPr>
              <w:jc w:val="center"/>
              <w:rPr>
                <w:rFonts w:eastAsia="Calibri"/>
                <w:sz w:val="20"/>
              </w:rPr>
            </w:pPr>
          </w:p>
          <w:p w:rsidR="001B1DD3" w:rsidRDefault="00FB2C7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1B1DD3" w:rsidRDefault="00FB2C75">
            <w:pPr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1B1DD3" w:rsidRDefault="001B1DD3">
      <w:pPr>
        <w:jc w:val="center"/>
        <w:rPr>
          <w:rFonts w:eastAsia="Calibri"/>
          <w:b/>
          <w:bCs/>
        </w:rPr>
      </w:pPr>
    </w:p>
    <w:p w:rsidR="001B1DD3" w:rsidRDefault="00FB2C75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tbl>
      <w:tblPr>
        <w:tblW w:w="8930" w:type="dxa"/>
        <w:tblInd w:w="250" w:type="dxa"/>
        <w:tblLook w:val="0000"/>
      </w:tblPr>
      <w:tblGrid>
        <w:gridCol w:w="2802"/>
        <w:gridCol w:w="4001"/>
        <w:gridCol w:w="2127"/>
      </w:tblGrid>
      <w:tr w:rsidR="001B1DD3">
        <w:trPr>
          <w:cantSplit/>
        </w:trPr>
        <w:tc>
          <w:tcPr>
            <w:tcW w:w="2802" w:type="dxa"/>
            <w:tcBorders>
              <w:bottom w:val="single" w:sz="4" w:space="0" w:color="000000"/>
            </w:tcBorders>
          </w:tcPr>
          <w:p w:rsidR="001B1DD3" w:rsidRDefault="00FB2C75">
            <w:pPr>
              <w:pStyle w:val="Header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18 июля 2022 г.</w:t>
            </w:r>
          </w:p>
        </w:tc>
        <w:tc>
          <w:tcPr>
            <w:tcW w:w="4001" w:type="dxa"/>
          </w:tcPr>
          <w:p w:rsidR="001B1DD3" w:rsidRDefault="001B1DD3">
            <w:pPr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B1DD3" w:rsidRDefault="00FB2C75" w:rsidP="00131E4F">
            <w:pPr>
              <w:pStyle w:val="2"/>
              <w:keepNext w:val="0"/>
              <w:widowControl/>
              <w:spacing w:line="240" w:lineRule="auto"/>
              <w:jc w:val="left"/>
            </w:pPr>
            <w:r>
              <w:t xml:space="preserve">  № 50/60</w:t>
            </w:r>
            <w:r w:rsidR="00131E4F">
              <w:t>9</w:t>
            </w:r>
            <w:r>
              <w:t xml:space="preserve"> </w:t>
            </w:r>
          </w:p>
        </w:tc>
      </w:tr>
    </w:tbl>
    <w:p w:rsidR="001B1DD3" w:rsidRDefault="00FB2C75">
      <w:pPr>
        <w:jc w:val="center"/>
        <w:rPr>
          <w:rFonts w:eastAsia="Calibri"/>
          <w:b/>
        </w:rPr>
      </w:pPr>
      <w:r>
        <w:rPr>
          <w:rFonts w:eastAsia="Calibri"/>
          <w:b/>
        </w:rPr>
        <w:t>г. Лабинск</w:t>
      </w:r>
    </w:p>
    <w:p w:rsidR="001B1DD3" w:rsidRDefault="001B1DD3">
      <w:pPr>
        <w:jc w:val="center"/>
        <w:rPr>
          <w:sz w:val="24"/>
          <w:szCs w:val="24"/>
        </w:rPr>
      </w:pPr>
    </w:p>
    <w:p w:rsidR="001B1DD3" w:rsidRDefault="00FB2C75">
      <w:pPr>
        <w:ind w:firstLine="709"/>
        <w:jc w:val="center"/>
        <w:rPr>
          <w:b/>
          <w:szCs w:val="28"/>
        </w:rPr>
      </w:pPr>
      <w:r>
        <w:rPr>
          <w:b/>
          <w:szCs w:val="24"/>
        </w:rPr>
        <w:t xml:space="preserve"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  на досрочных выборах </w:t>
      </w:r>
      <w:r>
        <w:rPr>
          <w:b/>
          <w:szCs w:val="28"/>
        </w:rPr>
        <w:t xml:space="preserve">главы </w:t>
      </w:r>
      <w:proofErr w:type="spellStart"/>
      <w:r>
        <w:rPr>
          <w:b/>
          <w:szCs w:val="28"/>
        </w:rPr>
        <w:t>Отважненского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Лабинского</w:t>
      </w:r>
      <w:proofErr w:type="spellEnd"/>
      <w:r>
        <w:rPr>
          <w:b/>
          <w:szCs w:val="28"/>
        </w:rPr>
        <w:t xml:space="preserve"> района</w:t>
      </w:r>
    </w:p>
    <w:p w:rsidR="001B1DD3" w:rsidRDefault="001B1DD3">
      <w:pPr>
        <w:ind w:firstLine="709"/>
        <w:jc w:val="center"/>
        <w:rPr>
          <w:szCs w:val="28"/>
        </w:rPr>
      </w:pPr>
    </w:p>
    <w:p w:rsidR="001B1DD3" w:rsidRDefault="00FB2C75">
      <w:pPr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частью 5 статьи 5 и частью 6 статьи 12 Закона Краснодарского края  от 26 декабря 2005 г. №  966-КЗ «О муниципальных выборах в Краснодарском крае», в целях обеспечения </w:t>
      </w:r>
      <w:r>
        <w:rPr>
          <w:bCs/>
          <w:szCs w:val="28"/>
        </w:rPr>
        <w:t>на выборах</w:t>
      </w:r>
      <w:r>
        <w:rPr>
          <w:szCs w:val="28"/>
        </w:rPr>
        <w:t xml:space="preserve"> главы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района, прав граждан Российской Федерации, признанных вынужденными переселенцами либо обратившихся в федеральный орган исполнительной власти, ведающий вопросами миграции, или его территориальные органы с</w:t>
      </w:r>
      <w:proofErr w:type="gramEnd"/>
      <w:r>
        <w:rPr>
          <w:szCs w:val="28"/>
        </w:rPr>
        <w:t xml:space="preserve">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</w:t>
      </w:r>
      <w:proofErr w:type="gramStart"/>
      <w:r>
        <w:rPr>
          <w:szCs w:val="28"/>
        </w:rPr>
        <w:t>пребывающих</w:t>
      </w:r>
      <w:proofErr w:type="gramEnd"/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района, территориальная избирательная комиссия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РЕШИЛА</w:t>
      </w:r>
      <w:r>
        <w:rPr>
          <w:spacing w:val="60"/>
          <w:szCs w:val="28"/>
        </w:rPr>
        <w:t>:</w:t>
      </w:r>
    </w:p>
    <w:p w:rsidR="001B1DD3" w:rsidRDefault="00FB2C75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 Определить избирательный участок № </w:t>
      </w:r>
      <w:r>
        <w:t>29-47</w:t>
      </w:r>
      <w:r>
        <w:rPr>
          <w:szCs w:val="28"/>
        </w:rPr>
        <w:t xml:space="preserve">, образованный на территории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Лабинского</w:t>
      </w:r>
      <w:proofErr w:type="spellEnd"/>
      <w:r>
        <w:rPr>
          <w:szCs w:val="28"/>
        </w:rPr>
        <w:t xml:space="preserve"> района, для проведения голосования </w:t>
      </w:r>
      <w:r>
        <w:rPr>
          <w:bCs/>
          <w:szCs w:val="28"/>
        </w:rPr>
        <w:t xml:space="preserve">на досрочных выборах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Отважненского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 избирателей, не имеющих регистрации по месту жительства в пределах Российской Федерации.</w:t>
      </w:r>
    </w:p>
    <w:p w:rsidR="001B1DD3" w:rsidRDefault="00FB2C75">
      <w:pPr>
        <w:pStyle w:val="ConsPlusNormal"/>
        <w:spacing w:line="276" w:lineRule="auto"/>
        <w:ind w:firstLine="539"/>
        <w:jc w:val="both"/>
      </w:pPr>
      <w:r>
        <w:t>2. </w:t>
      </w:r>
      <w:proofErr w:type="gramStart"/>
      <w:r>
        <w:t xml:space="preserve">Уведомить участковую избирательную комиссию избирательного участка № 29-47, что 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жительства в пределах Российской Федерации и пребывающие на территории </w:t>
      </w:r>
      <w:proofErr w:type="spellStart"/>
      <w:r>
        <w:t>Отважненского</w:t>
      </w:r>
      <w:proofErr w:type="spellEnd"/>
      <w:r>
        <w:t xml:space="preserve"> сельского поселения </w:t>
      </w:r>
      <w:proofErr w:type="spellStart"/>
      <w:r>
        <w:t>Лабинского</w:t>
      </w:r>
      <w:proofErr w:type="spellEnd"/>
      <w:r>
        <w:t xml:space="preserve"> района, вне зависимости</w:t>
      </w:r>
      <w:proofErr w:type="gramEnd"/>
      <w:r>
        <w:t xml:space="preserve"> </w:t>
      </w:r>
      <w:proofErr w:type="gramStart"/>
      <w:r>
        <w:t xml:space="preserve">от наличия у них регистрации по месту пребывания на </w:t>
      </w:r>
      <w:r>
        <w:lastRenderedPageBreak/>
        <w:t xml:space="preserve">территории соответствующего избирательного участка или отсутствия таковой, включаются в список избирателей по выборам главы </w:t>
      </w:r>
      <w:proofErr w:type="spellStart"/>
      <w:r>
        <w:t>Отважненского</w:t>
      </w:r>
      <w:proofErr w:type="spellEnd"/>
      <w:r>
        <w:t xml:space="preserve"> сельского поселения </w:t>
      </w:r>
      <w:proofErr w:type="spellStart"/>
      <w:r>
        <w:t>Лабинского</w:t>
      </w:r>
      <w:proofErr w:type="spellEnd"/>
      <w:r>
        <w:t xml:space="preserve"> района на избирательном участке № 29-47 решением участковой избирательной комиссии, по личному письменному заявлению, поданному в участковую избирательную комиссию не позднее чем в день голосования.</w:t>
      </w:r>
      <w:proofErr w:type="gramEnd"/>
    </w:p>
    <w:p w:rsidR="001B1DD3" w:rsidRDefault="00FB2C75">
      <w:pPr>
        <w:spacing w:line="276" w:lineRule="auto"/>
        <w:rPr>
          <w:szCs w:val="28"/>
        </w:rPr>
      </w:pPr>
      <w:r>
        <w:rPr>
          <w:szCs w:val="28"/>
        </w:rPr>
        <w:t xml:space="preserve">         3. Направить копию настоящего решения в участковую избирательную комиссию избирательного участка № 29-47.</w:t>
      </w:r>
    </w:p>
    <w:p w:rsidR="001B1DD3" w:rsidRDefault="00FB2C75">
      <w:pPr>
        <w:spacing w:line="276" w:lineRule="auto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Лабинскаяи</w:t>
      </w:r>
      <w:proofErr w:type="spellEnd"/>
      <w:r>
        <w:rPr>
          <w:szCs w:val="28"/>
        </w:rPr>
        <w:t xml:space="preserve"> в  сети Интернет</w:t>
      </w:r>
    </w:p>
    <w:p w:rsidR="001B1DD3" w:rsidRDefault="00FB2C75">
      <w:pPr>
        <w:spacing w:line="276" w:lineRule="auto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2 - 4 настоящего решения возложить на </w:t>
      </w:r>
      <w:r>
        <w:rPr>
          <w:color w:val="000000"/>
          <w:spacing w:val="-2"/>
          <w:szCs w:val="28"/>
        </w:rPr>
        <w:t xml:space="preserve">секретаря </w:t>
      </w:r>
      <w:r>
        <w:rPr>
          <w:szCs w:val="28"/>
        </w:rPr>
        <w:t xml:space="preserve">территориальной избирательной 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Демиденко</w:t>
      </w:r>
      <w:proofErr w:type="spellEnd"/>
      <w:r>
        <w:rPr>
          <w:szCs w:val="28"/>
        </w:rPr>
        <w:t xml:space="preserve"> С.П.</w:t>
      </w:r>
    </w:p>
    <w:p w:rsidR="001B1DD3" w:rsidRDefault="001B1DD3">
      <w:pPr>
        <w:tabs>
          <w:tab w:val="left" w:pos="2488"/>
        </w:tabs>
        <w:rPr>
          <w:szCs w:val="28"/>
        </w:rPr>
      </w:pPr>
    </w:p>
    <w:p w:rsidR="001B1DD3" w:rsidRDefault="00FB2C75">
      <w:pPr>
        <w:tabs>
          <w:tab w:val="left" w:pos="2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B1DD3" w:rsidRDefault="001B1DD3">
      <w:pPr>
        <w:rPr>
          <w:sz w:val="24"/>
          <w:szCs w:val="24"/>
        </w:rPr>
      </w:pPr>
    </w:p>
    <w:p w:rsidR="001B1DD3" w:rsidRDefault="00FB2C75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Председатель 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B1DD3" w:rsidRDefault="00FB2C75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1B1DD3" w:rsidRDefault="001B1DD3">
      <w:pPr>
        <w:rPr>
          <w:szCs w:val="28"/>
        </w:rPr>
      </w:pPr>
    </w:p>
    <w:p w:rsidR="001B1DD3" w:rsidRDefault="00FB2C75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B1DD3" w:rsidRDefault="00FB2C75">
      <w:r>
        <w:rPr>
          <w:szCs w:val="28"/>
        </w:rPr>
        <w:t xml:space="preserve">избирательной комиссии        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sectPr w:rsidR="001B1DD3" w:rsidSect="001B1DD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1DD3"/>
    <w:rsid w:val="00131E4F"/>
    <w:rsid w:val="0014615F"/>
    <w:rsid w:val="001B1DD3"/>
    <w:rsid w:val="00FB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2E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7790F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27790F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customStyle="1" w:styleId="1">
    <w:name w:val="Заголовок 1 Знак"/>
    <w:basedOn w:val="a0"/>
    <w:link w:val="Header"/>
    <w:qFormat/>
    <w:rsid w:val="0027790F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27790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7790F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qFormat/>
    <w:rsid w:val="002779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8A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1B1DD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1B1DD3"/>
    <w:pPr>
      <w:spacing w:after="140" w:line="276" w:lineRule="auto"/>
    </w:pPr>
  </w:style>
  <w:style w:type="paragraph" w:styleId="a7">
    <w:name w:val="List"/>
    <w:basedOn w:val="a6"/>
    <w:rsid w:val="001B1DD3"/>
    <w:rPr>
      <w:rFonts w:cs="Lohit Devanagari"/>
    </w:rPr>
  </w:style>
  <w:style w:type="paragraph" w:customStyle="1" w:styleId="Caption">
    <w:name w:val="Caption"/>
    <w:basedOn w:val="a"/>
    <w:qFormat/>
    <w:rsid w:val="001B1DD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B1DD3"/>
    <w:pPr>
      <w:suppressLineNumbers/>
    </w:pPr>
    <w:rPr>
      <w:rFonts w:cs="Lohit Devanagari"/>
    </w:rPr>
  </w:style>
  <w:style w:type="paragraph" w:customStyle="1" w:styleId="a9">
    <w:name w:val="Верхний и нижний колонтитулы"/>
    <w:basedOn w:val="a"/>
    <w:qFormat/>
    <w:rsid w:val="001B1DD3"/>
  </w:style>
  <w:style w:type="paragraph" w:customStyle="1" w:styleId="Header">
    <w:name w:val="Header"/>
    <w:basedOn w:val="a"/>
    <w:link w:val="1"/>
    <w:unhideWhenUsed/>
    <w:rsid w:val="0027790F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paragraph" w:customStyle="1" w:styleId="2">
    <w:name w:val="заголовок 2"/>
    <w:basedOn w:val="a"/>
    <w:next w:val="a"/>
    <w:qFormat/>
    <w:rsid w:val="0027790F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a">
    <w:name w:val="Body Text Indent"/>
    <w:basedOn w:val="a"/>
    <w:semiHidden/>
    <w:unhideWhenUsed/>
    <w:rsid w:val="008A3CC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A3CC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7307C"/>
    <w:pPr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12</cp:revision>
  <cp:lastPrinted>2022-07-11T15:26:00Z</cp:lastPrinted>
  <dcterms:created xsi:type="dcterms:W3CDTF">2019-07-19T08:48:00Z</dcterms:created>
  <dcterms:modified xsi:type="dcterms:W3CDTF">2022-07-20T09:01:00Z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